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1A4E" w14:textId="77777777" w:rsidR="008E0553" w:rsidRPr="008E0553" w:rsidRDefault="002A759B" w:rsidP="008E0553">
      <w:pPr>
        <w:spacing w:line="587" w:lineRule="exact"/>
        <w:ind w:left="106"/>
        <w:rPr>
          <w:b/>
          <w:color w:val="53B682"/>
          <w:sz w:val="180"/>
          <w:lang w:val="da-DK"/>
        </w:rPr>
      </w:pPr>
      <w:r w:rsidRPr="008E0848">
        <w:rPr>
          <w:rFonts w:ascii="Helvetica Now Display" w:hAnsi="Helvetica Now Display"/>
          <w:b/>
          <w:noProof/>
          <w:color w:val="53B682"/>
          <w:sz w:val="40"/>
          <w:szCs w:val="28"/>
        </w:rPr>
        <w:drawing>
          <wp:anchor distT="0" distB="0" distL="114300" distR="114300" simplePos="0" relativeHeight="251658240" behindDoc="1" locked="0" layoutInCell="1" allowOverlap="1" wp14:anchorId="13EC6635" wp14:editId="6F19B7AA">
            <wp:simplePos x="0" y="0"/>
            <wp:positionH relativeFrom="column">
              <wp:posOffset>6696075</wp:posOffset>
            </wp:positionH>
            <wp:positionV relativeFrom="paragraph">
              <wp:posOffset>0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3" name="Billede 3" descr="O:\BSS_Ledereval\Hjemmeside og visuelle produkter\00_Den_fællesoffentlige_ledelsesevaluering_identitet_simon_2021 NY juni 2021\Ikoner\72_Sideordnede led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BSS_Ledereval\Hjemmeside og visuelle produkter\00_Den_fællesoffentlige_ledelsesevaluering_identitet_simon_2021 NY juni 2021\Ikoner\72_Sideordnede lede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553" w:rsidRPr="008E0553">
        <w:rPr>
          <w:color w:val="53B682"/>
          <w:sz w:val="52"/>
          <w:lang w:val="da-DK"/>
        </w:rPr>
        <w:t xml:space="preserve">Skema til </w:t>
      </w:r>
      <w:r>
        <w:rPr>
          <w:color w:val="53B682"/>
          <w:sz w:val="52"/>
          <w:lang w:val="da-DK"/>
        </w:rPr>
        <w:t>fælles drøftelse</w:t>
      </w:r>
    </w:p>
    <w:p w14:paraId="3057F848" w14:textId="77777777" w:rsidR="00452567" w:rsidRPr="00E32EB3" w:rsidRDefault="00452567" w:rsidP="00452567">
      <w:pPr>
        <w:rPr>
          <w:b/>
          <w:sz w:val="20"/>
          <w:lang w:val="da-DK"/>
        </w:rPr>
      </w:pPr>
    </w:p>
    <w:p w14:paraId="39DCA2BF" w14:textId="77777777" w:rsidR="00452567" w:rsidRDefault="00452567" w:rsidP="00452567">
      <w:pPr>
        <w:spacing w:before="11"/>
        <w:rPr>
          <w:b/>
          <w:lang w:val="da-DK"/>
        </w:rPr>
      </w:pPr>
    </w:p>
    <w:p w14:paraId="605C42E4" w14:textId="77777777" w:rsidR="005A4186" w:rsidRPr="00E32EB3" w:rsidRDefault="005A4186" w:rsidP="00452567">
      <w:pPr>
        <w:spacing w:before="11"/>
        <w:rPr>
          <w:b/>
          <w:lang w:val="da-DK"/>
        </w:rPr>
      </w:pPr>
    </w:p>
    <w:p w14:paraId="4E7F05EF" w14:textId="77777777" w:rsidR="008E0553" w:rsidRDefault="008E0553" w:rsidP="00452567">
      <w:pPr>
        <w:spacing w:before="86"/>
        <w:ind w:left="106"/>
        <w:rPr>
          <w:b/>
          <w:color w:val="53B682"/>
          <w:sz w:val="24"/>
          <w:lang w:val="da-DK"/>
        </w:rPr>
      </w:pPr>
    </w:p>
    <w:p w14:paraId="7A138B3F" w14:textId="77777777" w:rsidR="002A759B" w:rsidRDefault="002A759B" w:rsidP="00452567">
      <w:pPr>
        <w:spacing w:before="86"/>
        <w:ind w:left="106"/>
        <w:rPr>
          <w:b/>
          <w:color w:val="53B682"/>
          <w:sz w:val="24"/>
          <w:lang w:val="da-DK"/>
        </w:rPr>
      </w:pPr>
    </w:p>
    <w:tbl>
      <w:tblPr>
        <w:tblStyle w:val="Tabel-Gitter"/>
        <w:tblW w:w="0" w:type="auto"/>
        <w:tblBorders>
          <w:top w:val="single" w:sz="4" w:space="0" w:color="52B782"/>
          <w:left w:val="single" w:sz="4" w:space="0" w:color="52B782"/>
          <w:bottom w:val="single" w:sz="4" w:space="0" w:color="52B782"/>
          <w:right w:val="single" w:sz="4" w:space="0" w:color="52B782"/>
          <w:insideH w:val="single" w:sz="4" w:space="0" w:color="52B782"/>
          <w:insideV w:val="single" w:sz="4" w:space="0" w:color="52B782"/>
        </w:tblBorders>
        <w:shd w:val="clear" w:color="auto" w:fill="E8F5EF"/>
        <w:tblLook w:val="04A0" w:firstRow="1" w:lastRow="0" w:firstColumn="1" w:lastColumn="0" w:noHBand="0" w:noVBand="1"/>
      </w:tblPr>
      <w:tblGrid>
        <w:gridCol w:w="4367"/>
        <w:gridCol w:w="4193"/>
        <w:gridCol w:w="4278"/>
      </w:tblGrid>
      <w:tr w:rsidR="00603F1D" w:rsidRPr="004358EA" w14:paraId="1A797B06" w14:textId="77777777" w:rsidTr="00603F1D">
        <w:trPr>
          <w:trHeight w:val="1382"/>
        </w:trPr>
        <w:tc>
          <w:tcPr>
            <w:tcW w:w="4367" w:type="dxa"/>
            <w:tcBorders>
              <w:right w:val="single" w:sz="4" w:space="0" w:color="FFFFFF" w:themeColor="background1"/>
            </w:tcBorders>
            <w:shd w:val="clear" w:color="auto" w:fill="52B782"/>
            <w:vAlign w:val="center"/>
          </w:tcPr>
          <w:p w14:paraId="5AD1DF87" w14:textId="77777777" w:rsidR="00603F1D" w:rsidRPr="00603F1D" w:rsidRDefault="00603F1D" w:rsidP="00603F1D">
            <w:pPr>
              <w:spacing w:before="86"/>
              <w:rPr>
                <w:rFonts w:ascii="Helvetica Now Display" w:hAnsi="Helvetica Now Display"/>
                <w:b/>
                <w:color w:val="FFFFFF" w:themeColor="background1"/>
                <w:sz w:val="28"/>
                <w:lang w:val="da-DK"/>
              </w:rPr>
            </w:pPr>
            <w:r w:rsidRPr="00603F1D">
              <w:rPr>
                <w:rFonts w:ascii="Helvetica Now Display" w:hAnsi="Helvetica Now Display"/>
                <w:b/>
                <w:color w:val="FFFFFF" w:themeColor="background1"/>
                <w:sz w:val="28"/>
                <w:lang w:val="da-DK"/>
              </w:rPr>
              <w:t xml:space="preserve">Vi kan med fordel gøre </w:t>
            </w:r>
            <w:r>
              <w:rPr>
                <w:rFonts w:ascii="Helvetica Now Display" w:hAnsi="Helvetica Now Display"/>
                <w:b/>
                <w:color w:val="FFFFFF" w:themeColor="background1"/>
                <w:sz w:val="28"/>
                <w:lang w:val="da-DK"/>
              </w:rPr>
              <w:br/>
            </w:r>
            <w:r w:rsidRPr="00603F1D">
              <w:rPr>
                <w:rFonts w:ascii="Helvetica Now Display" w:hAnsi="Helvetica Now Display"/>
                <w:b/>
                <w:color w:val="FFFFFF" w:themeColor="background1"/>
                <w:sz w:val="28"/>
                <w:lang w:val="da-DK"/>
              </w:rPr>
              <w:t>mere af…</w:t>
            </w:r>
          </w:p>
        </w:tc>
        <w:tc>
          <w:tcPr>
            <w:tcW w:w="41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2B782"/>
            <w:vAlign w:val="center"/>
          </w:tcPr>
          <w:p w14:paraId="407930C2" w14:textId="77777777" w:rsidR="00603F1D" w:rsidRPr="00603F1D" w:rsidRDefault="00603F1D" w:rsidP="00603F1D">
            <w:pPr>
              <w:spacing w:before="86"/>
              <w:rPr>
                <w:rFonts w:ascii="Helvetica Now Display" w:hAnsi="Helvetica Now Display"/>
                <w:b/>
                <w:color w:val="FFFFFF" w:themeColor="background1"/>
                <w:sz w:val="28"/>
                <w:lang w:val="da-DK"/>
              </w:rPr>
            </w:pPr>
            <w:r w:rsidRPr="00603F1D">
              <w:rPr>
                <w:rFonts w:ascii="Helvetica Now Display" w:hAnsi="Helvetica Now Display"/>
                <w:b/>
                <w:color w:val="FFFFFF" w:themeColor="background1"/>
                <w:sz w:val="28"/>
                <w:lang w:val="da-DK"/>
              </w:rPr>
              <w:t xml:space="preserve">Vi kan med fordel gøre </w:t>
            </w:r>
            <w:r w:rsidRPr="00603F1D">
              <w:rPr>
                <w:rFonts w:ascii="Helvetica Now Display" w:hAnsi="Helvetica Now Display"/>
                <w:b/>
                <w:color w:val="FFFFFF" w:themeColor="background1"/>
                <w:sz w:val="28"/>
                <w:lang w:val="da-DK"/>
              </w:rPr>
              <w:br/>
              <w:t>mindre af…</w:t>
            </w:r>
          </w:p>
        </w:tc>
        <w:tc>
          <w:tcPr>
            <w:tcW w:w="4278" w:type="dxa"/>
            <w:tcBorders>
              <w:left w:val="single" w:sz="4" w:space="0" w:color="FFFFFF" w:themeColor="background1"/>
            </w:tcBorders>
            <w:shd w:val="clear" w:color="auto" w:fill="52B782"/>
            <w:vAlign w:val="center"/>
          </w:tcPr>
          <w:p w14:paraId="04505FD7" w14:textId="77777777" w:rsidR="00603F1D" w:rsidRPr="00603F1D" w:rsidRDefault="00603F1D" w:rsidP="00603F1D">
            <w:pPr>
              <w:spacing w:before="86"/>
              <w:rPr>
                <w:rFonts w:ascii="Helvetica Now Display" w:hAnsi="Helvetica Now Display"/>
                <w:b/>
                <w:color w:val="FFFFFF" w:themeColor="background1"/>
                <w:sz w:val="28"/>
                <w:lang w:val="da-DK"/>
              </w:rPr>
            </w:pPr>
            <w:r w:rsidRPr="00603F1D">
              <w:rPr>
                <w:rFonts w:ascii="Helvetica Now Display" w:hAnsi="Helvetica Now Display"/>
                <w:b/>
                <w:color w:val="FFFFFF" w:themeColor="background1"/>
                <w:sz w:val="28"/>
                <w:lang w:val="da-DK"/>
              </w:rPr>
              <w:t xml:space="preserve">Vi kan styrke vores fælles </w:t>
            </w:r>
            <w:r w:rsidRPr="00603F1D">
              <w:rPr>
                <w:rFonts w:ascii="Helvetica Now Display" w:hAnsi="Helvetica Now Display"/>
                <w:b/>
                <w:color w:val="FFFFFF" w:themeColor="background1"/>
                <w:sz w:val="28"/>
                <w:lang w:val="da-DK"/>
              </w:rPr>
              <w:br/>
              <w:t>ledelsespraksis ved at…</w:t>
            </w:r>
          </w:p>
        </w:tc>
      </w:tr>
      <w:tr w:rsidR="00603F1D" w:rsidRPr="004358EA" w14:paraId="02B5A2FD" w14:textId="77777777" w:rsidTr="00603F1D">
        <w:trPr>
          <w:trHeight w:val="4932"/>
        </w:trPr>
        <w:tc>
          <w:tcPr>
            <w:tcW w:w="4367" w:type="dxa"/>
            <w:shd w:val="clear" w:color="auto" w:fill="auto"/>
          </w:tcPr>
          <w:p w14:paraId="41714655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31A40AB7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7D3BCE2B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7A613098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7D92237D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6A685E61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40F9A5B3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  <w:p w14:paraId="4456A489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</w:tc>
        <w:tc>
          <w:tcPr>
            <w:tcW w:w="4193" w:type="dxa"/>
            <w:shd w:val="clear" w:color="auto" w:fill="auto"/>
          </w:tcPr>
          <w:p w14:paraId="4AF2F3CF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</w:tc>
        <w:tc>
          <w:tcPr>
            <w:tcW w:w="4278" w:type="dxa"/>
            <w:shd w:val="clear" w:color="auto" w:fill="auto"/>
          </w:tcPr>
          <w:p w14:paraId="65803672" w14:textId="77777777" w:rsidR="00603F1D" w:rsidRDefault="00603F1D" w:rsidP="00D2729B">
            <w:pPr>
              <w:spacing w:before="86"/>
              <w:rPr>
                <w:b/>
                <w:sz w:val="24"/>
                <w:lang w:val="da-DK"/>
              </w:rPr>
            </w:pPr>
          </w:p>
        </w:tc>
      </w:tr>
    </w:tbl>
    <w:p w14:paraId="0D3A62C9" w14:textId="77777777" w:rsidR="00050FB9" w:rsidRPr="00452567" w:rsidRDefault="00050FB9">
      <w:pPr>
        <w:rPr>
          <w:lang w:val="da-DK"/>
        </w:rPr>
      </w:pPr>
    </w:p>
    <w:sectPr w:rsidR="00050FB9" w:rsidRPr="00452567" w:rsidSect="00452567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8A8E" w14:textId="77777777" w:rsidR="008E0553" w:rsidRDefault="008E0553" w:rsidP="008E0553">
      <w:r>
        <w:separator/>
      </w:r>
    </w:p>
  </w:endnote>
  <w:endnote w:type="continuationSeparator" w:id="0">
    <w:p w14:paraId="58F0C7D7" w14:textId="77777777" w:rsidR="008E0553" w:rsidRDefault="008E0553" w:rsidP="008E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ow Display XBold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ow Display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Helvetica Now Display Light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A275" w14:textId="77777777" w:rsidR="008E0553" w:rsidRPr="008E0553" w:rsidRDefault="008E0553" w:rsidP="008E0553">
    <w:pPr>
      <w:pStyle w:val="Sidefod"/>
      <w:jc w:val="right"/>
    </w:pPr>
    <w:r w:rsidRPr="00E617C2">
      <w:rPr>
        <w:rFonts w:ascii="Helvetica Now Display Light" w:hAnsi="Helvetica Now Display Light"/>
        <w:noProof/>
        <w:color w:val="53B682"/>
        <w:sz w:val="20"/>
        <w:szCs w:val="20"/>
      </w:rPr>
      <w:drawing>
        <wp:inline distT="0" distB="0" distL="0" distR="0" wp14:anchorId="1C919D89" wp14:editId="195562BE">
          <wp:extent cx="1190625" cy="353060"/>
          <wp:effectExtent l="0" t="0" r="9525" b="8890"/>
          <wp:docPr id="17" name="Billede 17" descr="O:\BSS_Ledereval\Hjemmeside og visuelle produkter\Logo\Nye logoer\rigtigt_logo_grø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BSS_Ledereval\Hjemmeside og visuelle produkter\Logo\Nye logoer\rigtigt_logo_grøn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7DD18" w14:textId="77777777" w:rsidR="008E0553" w:rsidRDefault="008E0553" w:rsidP="008E0553">
      <w:r>
        <w:separator/>
      </w:r>
    </w:p>
  </w:footnote>
  <w:footnote w:type="continuationSeparator" w:id="0">
    <w:p w14:paraId="408111A7" w14:textId="77777777" w:rsidR="008E0553" w:rsidRDefault="008E0553" w:rsidP="008E0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85BA" w14:textId="77777777" w:rsidR="008E0553" w:rsidRPr="008E0553" w:rsidRDefault="008E0553" w:rsidP="008E0553">
    <w:pPr>
      <w:spacing w:line="587" w:lineRule="exact"/>
      <w:ind w:left="106"/>
      <w:rPr>
        <w:b/>
        <w:color w:val="53B682"/>
        <w:sz w:val="24"/>
        <w:szCs w:val="24"/>
        <w:lang w:val="da-DK"/>
      </w:rPr>
    </w:pPr>
    <w:r w:rsidRPr="008E0553">
      <w:rPr>
        <w:b/>
        <w:color w:val="53B682"/>
        <w:sz w:val="24"/>
        <w:szCs w:val="24"/>
        <w:lang w:val="da-DK"/>
      </w:rPr>
      <w:t xml:space="preserve">Model </w:t>
    </w:r>
    <w:r w:rsidR="002A759B">
      <w:rPr>
        <w:b/>
        <w:color w:val="53B682"/>
        <w:sz w:val="24"/>
        <w:szCs w:val="24"/>
        <w:lang w:val="da-DK"/>
      </w:rPr>
      <w:t>1</w:t>
    </w:r>
    <w:r w:rsidRPr="008E0553">
      <w:rPr>
        <w:b/>
        <w:color w:val="53B682"/>
        <w:sz w:val="24"/>
        <w:szCs w:val="24"/>
        <w:lang w:val="da-DK"/>
      </w:rPr>
      <w:t xml:space="preserve">: </w:t>
    </w:r>
    <w:r w:rsidR="002A759B">
      <w:rPr>
        <w:b/>
        <w:color w:val="53B682"/>
        <w:sz w:val="24"/>
        <w:szCs w:val="24"/>
        <w:lang w:val="da-DK"/>
      </w:rPr>
      <w:t>Styrk jeres fælles ledelsespraksis</w:t>
    </w:r>
  </w:p>
  <w:p w14:paraId="2463F462" w14:textId="77777777" w:rsidR="008E0553" w:rsidRPr="008E0553" w:rsidRDefault="008E0553">
    <w:pPr>
      <w:pStyle w:val="Sidehoved"/>
      <w:rPr>
        <w:lang w:val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67"/>
    <w:rsid w:val="00050FB9"/>
    <w:rsid w:val="002A759B"/>
    <w:rsid w:val="004358EA"/>
    <w:rsid w:val="00452567"/>
    <w:rsid w:val="005A4186"/>
    <w:rsid w:val="00603F1D"/>
    <w:rsid w:val="008E0553"/>
    <w:rsid w:val="00A4341C"/>
    <w:rsid w:val="00DD4374"/>
    <w:rsid w:val="00EC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FED7"/>
  <w15:chartTrackingRefBased/>
  <w15:docId w15:val="{EE776C62-0637-40DE-A975-E7AA752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2567"/>
    <w:pPr>
      <w:widowControl w:val="0"/>
      <w:autoSpaceDE w:val="0"/>
      <w:autoSpaceDN w:val="0"/>
      <w:spacing w:after="0" w:line="240" w:lineRule="auto"/>
    </w:pPr>
    <w:rPr>
      <w:rFonts w:ascii="Helvetica Now Display XBold" w:eastAsia="Helvetica Now Display XBold" w:hAnsi="Helvetica Now Display XBold" w:cs="Helvetica Now Display XBold"/>
    </w:rPr>
  </w:style>
  <w:style w:type="paragraph" w:styleId="Overskrift1">
    <w:name w:val="heading 1"/>
    <w:basedOn w:val="Normal"/>
    <w:link w:val="Overskrift1Tegn"/>
    <w:uiPriority w:val="1"/>
    <w:qFormat/>
    <w:rsid w:val="00452567"/>
    <w:pPr>
      <w:spacing w:line="587" w:lineRule="exact"/>
      <w:ind w:left="106"/>
      <w:outlineLvl w:val="0"/>
    </w:pPr>
    <w:rPr>
      <w:b/>
      <w:bCs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452567"/>
    <w:rPr>
      <w:rFonts w:ascii="Helvetica Now Display XBold" w:eastAsia="Helvetica Now Display XBold" w:hAnsi="Helvetica Now Display XBold" w:cs="Helvetica Now Display XBold"/>
      <w:b/>
      <w:bCs/>
      <w:sz w:val="44"/>
      <w:szCs w:val="44"/>
    </w:rPr>
  </w:style>
  <w:style w:type="table" w:styleId="Tabel-Gitter">
    <w:name w:val="Table Grid"/>
    <w:basedOn w:val="Tabel-Normal"/>
    <w:uiPriority w:val="39"/>
    <w:rsid w:val="0045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055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0553"/>
    <w:rPr>
      <w:rFonts w:ascii="Segoe UI" w:eastAsia="Helvetica Now Display XBold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E0553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E0553"/>
    <w:rPr>
      <w:rFonts w:ascii="Helvetica Now Display XBold" w:eastAsia="Helvetica Now Display XBold" w:hAnsi="Helvetica Now Display XBold" w:cs="Helvetica Now Display XBold"/>
    </w:rPr>
  </w:style>
  <w:style w:type="paragraph" w:styleId="Sidefod">
    <w:name w:val="footer"/>
    <w:basedOn w:val="Normal"/>
    <w:link w:val="SidefodTegn"/>
    <w:uiPriority w:val="99"/>
    <w:unhideWhenUsed/>
    <w:rsid w:val="008E0553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E0553"/>
    <w:rPr>
      <w:rFonts w:ascii="Helvetica Now Display XBold" w:eastAsia="Helvetica Now Display XBold" w:hAnsi="Helvetica Now Display XBold" w:cs="Helvetica Now Display X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118</Characters>
  <Application>Microsoft Office Word</Application>
  <DocSecurity>0</DocSecurity>
  <Lines>22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1: Skema til fælles drøftelse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1: Skema til fælles drøftelse</dc:title>
  <dc:subject/>
  <dc:creator>Den fællesoffentlige ledelsesevaluering</dc:creator>
  <cp:keywords/>
  <dc:description/>
  <cp:lastModifiedBy>Lisa Rimstad Jacobsen</cp:lastModifiedBy>
  <cp:revision>2</cp:revision>
  <dcterms:created xsi:type="dcterms:W3CDTF">2023-04-20T08:06:00Z</dcterms:created>
  <dcterms:modified xsi:type="dcterms:W3CDTF">2023-04-20T08:06:00Z</dcterms:modified>
</cp:coreProperties>
</file>